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0"/>
          <w:szCs w:val="30"/>
        </w:rPr>
        <w:t>学科类外教的招聘需要提前筹备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最近给安徽的一所学校成功推荐了一名体育外籍教师，目前已经进入签证的办理阶段。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相对于英语外籍教师，学科类外教的招聘存在高需求，低供给的特点，学校在招聘学科类外教时往往会面临激烈的竞争，而且也需要花费更多的时间去筛选符合要求的候选人，所以，很多有学科类招聘需求的学校一般会提前筹备招聘工作，为学校留出足够的招聘时间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我们知道，学科类外教具有高需求和竞争激烈的特点，提前筹备可以确保招聘过程顺利进行，学校应提前确定招聘计划。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首先学校需要明确他们所需的外教教师数量，以满足教学需求和师资配备要求。同时，还应确定每个学科领域所需的教师数量；制定招聘预算是确保能够支付外教教师薪酬和福利的重要一步。招聘预算应考虑外教的工资水平、福利待遇、社会保险和其他可能的费用，预算的制定应综合考虑学校的财务状况和招聘需求，确保能够提供合理的薪酬和福利待遇，吸引和留住优秀的外教教师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通过提前确定招聘计划和制定招聘预算，学校可以更好地规划和组织招聘过程，确保能够及时招聘到适合的学科类外教教师，并为他们提供适当的薪酬和福利待遇，有助于吸引高质量的候选人，并维持良好的教学质量和教师稳定性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提前确定招聘渠道和广告策略，选择适合的学术网站、教育招聘平台、社交媒体等发布招聘信息，利于学校吸引更多合适的候选人。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学术网站是发布学科类外教招聘信息的重要渠道。这些网站通常面向教育界和学术界，在这些网站上发布招聘信息，可以吸引具有学术背景和专业知识的候选人；教育招聘平台是专门面向教育领域的招聘网站，提供招聘和求职的服务，在平台上发布招聘信息，可以接触到更广泛的教育从业者和外教教师；学校的官方网站、社交媒体页面、校园公告栏等也是发布招聘信息的重要渠道。确保在学校的官方渠道上及时、清晰地发布招聘信息，以吸引有意向的候选人。</w:t>
      </w:r>
    </w:p>
    <w:p>
      <w:pPr>
        <w:pStyle w:val="2"/>
        <w:keepNext w:val="0"/>
        <w:keepLines w:val="0"/>
        <w:widowControl/>
        <w:suppressLineNumbers w:val="0"/>
        <w:spacing w:after="150" w:afterAutospacing="0" w:line="315" w:lineRule="atLeast"/>
        <w:ind w:left="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最实用且效率最高的还是外教招聘平台的方式，通过提交需求和预算，把学校的招聘需求信息发布在平台上，获得上千家中介机构的集中推荐，哪家资源合适就面试哪家，学校也可以多次面试，极大地拓展了资源的可供选择性，利于学校快速招聘到最合适的人选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学校需要根据自身的需求，灵活选择合适的招聘渠道，以吸引更多合适的候选人，并提高招聘成功的机会。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提前制定招聘标准和要求，便于学校在招聘过程中筛选和评估候选人，并确保候选人符合学校的期望。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在招聘前，需要确定所需学科类外教的专业背景，包括学位、学科领域和专业知识。上海的一所学校，需要招聘一名数学外教，要求候选人具备数学或相关专业的学士、硕士或博士学位，并有扎实的数学知识。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除了要求外教是相关的专业外，还需要考虑候选人的教学经验。对于学科类教学来说，学校更倾向于有相关教学经验的外教。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良好的语言能力是对外教最基本的要求，便于外教与学生进行有效的沟通和教学；外教的教学方法和技能也在学校的考虑范围之内，包括教学策略、课堂管理、教学评估等方面，利于外教提供高质量的教学体验。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通过与标准和要求的匹配度，可以选择到最符合学校期望的外教教师，并确保他们能够胜任教学工作。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提前规划招聘流程和时间安排，确保招聘团队能够高效地进行筛选、面试和评估候选人。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收到外教的求职申请后，学校可以根据外教的简历进行初步的筛选；对于符合要求的人选，安排初步面试的时间和方式，如到校面试或视频面试，并预留足够的时间来评估候选人的教学能力和适应性。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安排好学科专业面试的时间和地点，以便学科专家或教师能够参与并评估候选人的学科专业知识和能力；在条件允许的情况下，可以安排外教进行教学示范，这样利于学校更清晰地了解外教的教学能力和教学风格；面试结束后，需要对外教进行最终评估，并根据候选人的综合表现做出决策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提前规划招聘流程和时间安排，可以确保每个环节的顺序和时间预期清晰明确，有助于招聘团队高效地进行筛选、面试和评估候选人，提高招聘流程的效率，并尽快确定最合适的外教教师。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提前筹备招聘工作，学校可以更好地准备和组织招聘学科类外教的过程，有助于提高招聘效率，选择到最适合的候选人，并为其顺利到岗做好准备。</w:t>
      </w:r>
    </w:p>
    <w:p>
      <w:r>
        <w:rPr>
          <w:rFonts w:ascii="微软雅黑" w:hAnsi="微软雅黑" w:eastAsia="微软雅黑" w:cs="微软雅黑"/>
          <w:i w:val="0"/>
          <w:iCs w:val="0"/>
          <w:caps w:val="0"/>
          <w:color w:val="404040"/>
          <w:spacing w:val="0"/>
          <w:sz w:val="27"/>
          <w:szCs w:val="27"/>
          <w:shd w:val="clear" w:fill="FFFFFF"/>
        </w:rPr>
        <w:t>（注：本文章内容为沃德聘外易原创，欢迎转载，需在明处备注"文章来源：聘外易"）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mMWNmNDMxY2JjODA0ODc4MWEyMjJhZGM0MzhjNjEifQ=="/>
  </w:docVars>
  <w:rsids>
    <w:rsidRoot w:val="00000000"/>
    <w:rsid w:val="03057A39"/>
    <w:rsid w:val="06EF6529"/>
    <w:rsid w:val="7AC75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1653</Words>
  <Characters>1653</Characters>
  <Lines>0</Lines>
  <Paragraphs>0</Paragraphs>
  <TotalTime>1</TotalTime>
  <ScaleCrop>false</ScaleCrop>
  <LinksUpToDate>false</LinksUpToDate>
  <CharactersWithSpaces>1653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2023-07-18T09:19:05Z</dcterms:created>
  <dc:creator>Administrator</dc:creator>
  <cp:lastModifiedBy>Lisa</cp:lastModifiedBy>
  <dcterms:modified xsi:type="dcterms:W3CDTF">2023-07-18T09:21:05Z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DEEF83B66A9C4301A7F44921D9A9A11F_12</vt:lpwstr>
  </property>
</Properties>
</file>